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F90" w:rsidRPr="00677F90" w:rsidRDefault="00677F90" w:rsidP="00274028">
      <w:pPr>
        <w:jc w:val="center"/>
        <w:rPr>
          <w:b/>
        </w:rPr>
      </w:pPr>
      <w:r>
        <w:rPr>
          <w:b/>
        </w:rPr>
        <w:t>Programa de Continuidad en el IESE (Barcelona)  7 de marzo de 2013</w:t>
      </w:r>
    </w:p>
    <w:p w:rsidR="00677F90" w:rsidRDefault="00677F90" w:rsidP="00274028">
      <w:pPr>
        <w:jc w:val="both"/>
      </w:pPr>
    </w:p>
    <w:p w:rsidR="00677F90" w:rsidRDefault="00274028" w:rsidP="00274028">
      <w:pPr>
        <w:spacing w:line="276" w:lineRule="auto"/>
        <w:jc w:val="both"/>
      </w:pPr>
      <w:r>
        <w:tab/>
      </w:r>
      <w:r w:rsidR="00677F90">
        <w:t>Cuatro mujeres pertenecientes a diferentes épocas históricas, a distintos ámbitos de la actividad humana, con situaciones personales peculiares, nos mue</w:t>
      </w:r>
      <w:r w:rsidR="00677F90">
        <w:t>s</w:t>
      </w:r>
      <w:r w:rsidR="00677F90">
        <w:t>tran que en el corto tiempo que nos ofrece la vida se pueden superar fronteras, traspasar límites y asentarse en lugares donde en principio tenían vedada su pr</w:t>
      </w:r>
      <w:r w:rsidR="00677F90">
        <w:t>e</w:t>
      </w:r>
      <w:r w:rsidR="00677F90">
        <w:t>sencia. Pero no bastó con estar, además formaron parte de él, innovaron y entreg</w:t>
      </w:r>
      <w:r w:rsidR="00677F90">
        <w:t>a</w:t>
      </w:r>
      <w:r w:rsidR="00677F90">
        <w:t>ron a la siguiente generación ese mismo espacio incrementado y mejorado dotá</w:t>
      </w:r>
      <w:r w:rsidR="00677F90">
        <w:t>n</w:t>
      </w:r>
      <w:r w:rsidR="00677F90">
        <w:t xml:space="preserve">dolo de posibilidades que antes de ellas eran impensables, o no habían entrado dentro de las consideraciones </w:t>
      </w:r>
      <w:r>
        <w:t>de los que dominaban esos ámbitos. Las cinco cara</w:t>
      </w:r>
      <w:r>
        <w:t>c</w:t>
      </w:r>
      <w:r>
        <w:t xml:space="preserve">terísticas podemos resumirlas en: </w:t>
      </w:r>
    </w:p>
    <w:p w:rsidR="00274028" w:rsidRDefault="00274028" w:rsidP="00274028">
      <w:pPr>
        <w:spacing w:line="276" w:lineRule="auto"/>
        <w:jc w:val="both"/>
      </w:pPr>
    </w:p>
    <w:p w:rsidR="00C641ED" w:rsidRPr="00C641ED" w:rsidRDefault="00274028" w:rsidP="00274028">
      <w:pPr>
        <w:pStyle w:val="Prrafodelista"/>
        <w:numPr>
          <w:ilvl w:val="0"/>
          <w:numId w:val="2"/>
        </w:numPr>
        <w:spacing w:line="276" w:lineRule="auto"/>
        <w:jc w:val="both"/>
      </w:pPr>
      <w:r w:rsidRPr="00E450B1">
        <w:rPr>
          <w:i/>
        </w:rPr>
        <w:t>F</w:t>
      </w:r>
      <w:r w:rsidR="0026690E" w:rsidRPr="00E450B1">
        <w:rPr>
          <w:i/>
        </w:rPr>
        <w:t>ormación</w:t>
      </w:r>
      <w:r w:rsidR="0026690E">
        <w:t>. En un mundo donde la  instrucción estaba reservada a los  ho</w:t>
      </w:r>
      <w:r w:rsidR="0026690E">
        <w:t>m</w:t>
      </w:r>
      <w:r w:rsidR="0026690E">
        <w:t>bres, estas mujeres rompieron esquemas y traspasaron fronteras. La form</w:t>
      </w:r>
      <w:r w:rsidR="0026690E">
        <w:t>a</w:t>
      </w:r>
      <w:r w:rsidR="0026690E">
        <w:t>ción les permitió comprender las exigencias del tiempo histórico y hacerse cargo de los retos que planteaba cada momento y de las soluciones más ef</w:t>
      </w:r>
      <w:r w:rsidR="0026690E">
        <w:t>i</w:t>
      </w:r>
      <w:r w:rsidR="0026690E">
        <w:t>caces para responder a ellos.</w:t>
      </w:r>
      <w:r w:rsidR="00A63286">
        <w:t xml:space="preserve"> Una educación que tiene que evolucionar, adaptarse y marcar el ritmo de los acontecimientos. </w:t>
      </w:r>
      <w:r w:rsidR="0026690E">
        <w:t>Todas</w:t>
      </w:r>
      <w:r w:rsidR="00A63286">
        <w:t xml:space="preserve"> estas mujeres</w:t>
      </w:r>
      <w:r w:rsidR="0026690E">
        <w:t xml:space="preserve"> vivieron la emergencia de</w:t>
      </w:r>
      <w:r w:rsidR="00C641ED">
        <w:t xml:space="preserve"> un nuevo orden </w:t>
      </w:r>
      <w:r w:rsidR="0026690E">
        <w:t xml:space="preserve">que </w:t>
      </w:r>
      <w:r w:rsidR="00C641ED" w:rsidRPr="00C641ED">
        <w:t xml:space="preserve">se nutre de los avances </w:t>
      </w:r>
      <w:r w:rsidR="0026690E">
        <w:t xml:space="preserve">de los anteriores y los innova. Ellas conocen el pasado, viven el presente y asumen la innovación que impone el devenir histórico dentro de su </w:t>
      </w:r>
      <w:r w:rsidR="00C641ED" w:rsidRPr="00C641ED">
        <w:t xml:space="preserve">propia sociedad </w:t>
      </w:r>
      <w:r w:rsidR="00C641ED">
        <w:t>que deja</w:t>
      </w:r>
      <w:r w:rsidR="0026690E">
        <w:t>n</w:t>
      </w:r>
      <w:r w:rsidR="00C641ED">
        <w:t xml:space="preserve"> atrás</w:t>
      </w:r>
      <w:r w:rsidR="0026690E">
        <w:t>. E</w:t>
      </w:r>
      <w:r w:rsidR="00C641ED">
        <w:t>stas cuatro mujeres responden proponiendo cambios que mejoran la sociedad. Una defendiendo el lugar de la mujer en el espacio público. Otra introduciéndola de lleno en las tareas de asistencia y curación de enfermos de una forma científica; otra planteando una po</w:t>
      </w:r>
      <w:r w:rsidR="0026690E">
        <w:t>lít</w:t>
      </w:r>
      <w:r w:rsidR="0026690E">
        <w:t>i</w:t>
      </w:r>
      <w:r w:rsidR="0026690E">
        <w:t>ca universal manteniendo una unión entre territorios tan diferentes y di</w:t>
      </w:r>
      <w:r w:rsidR="0026690E">
        <w:t>s</w:t>
      </w:r>
      <w:r w:rsidR="0026690E">
        <w:t>tantes; Curie mostrando que la ciencia y la investigación científica es tarea de todo ser humano inquieto y metódico.</w:t>
      </w:r>
    </w:p>
    <w:p w:rsidR="00C641ED" w:rsidRPr="00C641ED" w:rsidRDefault="0026690E" w:rsidP="00274028">
      <w:pPr>
        <w:pStyle w:val="Prrafodelista"/>
        <w:numPr>
          <w:ilvl w:val="0"/>
          <w:numId w:val="2"/>
        </w:numPr>
        <w:spacing w:line="276" w:lineRule="auto"/>
        <w:jc w:val="both"/>
      </w:pPr>
      <w:r>
        <w:t xml:space="preserve">Todas </w:t>
      </w:r>
      <w:r w:rsidRPr="00E450B1">
        <w:rPr>
          <w:i/>
        </w:rPr>
        <w:t>romp</w:t>
      </w:r>
      <w:r w:rsidR="00A63286" w:rsidRPr="00E450B1">
        <w:rPr>
          <w:i/>
        </w:rPr>
        <w:t>i</w:t>
      </w:r>
      <w:r w:rsidRPr="00E450B1">
        <w:rPr>
          <w:i/>
        </w:rPr>
        <w:t>e</w:t>
      </w:r>
      <w:r w:rsidR="00A63286" w:rsidRPr="00E450B1">
        <w:rPr>
          <w:i/>
        </w:rPr>
        <w:t>ron</w:t>
      </w:r>
      <w:r w:rsidR="00C641ED" w:rsidRPr="00E450B1">
        <w:rPr>
          <w:i/>
        </w:rPr>
        <w:t xml:space="preserve"> un corsé </w:t>
      </w:r>
      <w:r w:rsidRPr="00E450B1">
        <w:rPr>
          <w:i/>
        </w:rPr>
        <w:t>social e intelectual</w:t>
      </w:r>
      <w:r>
        <w:t xml:space="preserve"> </w:t>
      </w:r>
      <w:r w:rsidR="00C641ED" w:rsidRPr="00C641ED">
        <w:t>demasiado rígido que imp</w:t>
      </w:r>
      <w:r w:rsidR="00C641ED" w:rsidRPr="00C641ED">
        <w:t>e</w:t>
      </w:r>
      <w:r w:rsidR="00C641ED" w:rsidRPr="00C641ED">
        <w:t>día su crecimiento</w:t>
      </w:r>
      <w:r w:rsidR="00E450B1">
        <w:t xml:space="preserve"> y las excluía</w:t>
      </w:r>
      <w:r w:rsidR="00C641ED" w:rsidRPr="00C641ED">
        <w:t xml:space="preserve">. </w:t>
      </w:r>
      <w:r w:rsidR="00A63286">
        <w:t>Propusieron</w:t>
      </w:r>
      <w:r>
        <w:t xml:space="preserve"> un</w:t>
      </w:r>
      <w:r w:rsidR="00C641ED" w:rsidRPr="00C641ED">
        <w:t xml:space="preserve"> nuevo paradigma </w:t>
      </w:r>
      <w:r w:rsidR="00A63286">
        <w:t>humano p</w:t>
      </w:r>
      <w:r w:rsidR="00A63286">
        <w:t>a</w:t>
      </w:r>
      <w:r w:rsidR="00A63286">
        <w:t xml:space="preserve">ra dar cumplida respuesta a un </w:t>
      </w:r>
      <w:r w:rsidR="00C641ED" w:rsidRPr="00C641ED">
        <w:t xml:space="preserve">mundo </w:t>
      </w:r>
      <w:r w:rsidR="00A63286">
        <w:t xml:space="preserve">que se hacía del todo </w:t>
      </w:r>
      <w:r w:rsidR="00C641ED" w:rsidRPr="00C641ED">
        <w:t>nuevo</w:t>
      </w:r>
      <w:r w:rsidR="00A63286">
        <w:t xml:space="preserve"> que se abría ante sus miradas lleno de posibilidades, pero generando </w:t>
      </w:r>
      <w:r w:rsidR="00C641ED" w:rsidRPr="00C641ED">
        <w:t>una rápida evolución ocasiona</w:t>
      </w:r>
      <w:r w:rsidR="00A63286">
        <w:t>n</w:t>
      </w:r>
      <w:r w:rsidR="00C641ED" w:rsidRPr="00C641ED">
        <w:t xml:space="preserve">do un diligente tránsito hacia modelos más profundos y de mayor alcance, como </w:t>
      </w:r>
      <w:r w:rsidR="00A63286">
        <w:t>fue, en todas ellas, poner el conocimiento al serv</w:t>
      </w:r>
      <w:r w:rsidR="00A63286">
        <w:t>i</w:t>
      </w:r>
      <w:r w:rsidR="00A63286">
        <w:t>cio de la mejora de la comunidad social en la que vivían. Para ellas la inn</w:t>
      </w:r>
      <w:r w:rsidR="00A63286">
        <w:t>o</w:t>
      </w:r>
      <w:r w:rsidR="00A63286">
        <w:t>vación y el progreso intelectual llevado al plano de la realidad biográfica s</w:t>
      </w:r>
      <w:r w:rsidR="00C641ED" w:rsidRPr="00C641ED">
        <w:t>e identifica con una dimensión trascendente que tiene que ver con la tran</w:t>
      </w:r>
      <w:r w:rsidR="00C641ED" w:rsidRPr="00C641ED">
        <w:t>s</w:t>
      </w:r>
      <w:r w:rsidR="00C641ED" w:rsidRPr="00C641ED">
        <w:t xml:space="preserve">formación social, cultural, económica, política e institucional de las </w:t>
      </w:r>
      <w:r w:rsidR="00A63286">
        <w:t>comun</w:t>
      </w:r>
      <w:r w:rsidR="00A63286">
        <w:t>i</w:t>
      </w:r>
      <w:r w:rsidR="00A63286">
        <w:t>dades en las que desplegaron su fecunda existencia</w:t>
      </w:r>
      <w:r w:rsidR="00C641ED" w:rsidRPr="00C641ED">
        <w:t>, desde un punto de vista pluralista y con una perspectiva global orientada hacia el desarr</w:t>
      </w:r>
      <w:r w:rsidR="00C641ED" w:rsidRPr="00C641ED">
        <w:t>o</w:t>
      </w:r>
      <w:r w:rsidR="00C641ED" w:rsidRPr="00C641ED">
        <w:t>llo.</w:t>
      </w:r>
    </w:p>
    <w:p w:rsidR="00C641ED" w:rsidRPr="00C641ED" w:rsidRDefault="00C641ED" w:rsidP="00274028">
      <w:pPr>
        <w:pStyle w:val="Prrafodelista"/>
        <w:numPr>
          <w:ilvl w:val="0"/>
          <w:numId w:val="2"/>
        </w:numPr>
        <w:spacing w:line="276" w:lineRule="auto"/>
        <w:jc w:val="both"/>
      </w:pPr>
      <w:r w:rsidRPr="00C641ED">
        <w:t xml:space="preserve">La consolidación de </w:t>
      </w:r>
      <w:r w:rsidR="00A63286">
        <w:t xml:space="preserve">este modelo </w:t>
      </w:r>
      <w:r w:rsidRPr="00C641ED">
        <w:t xml:space="preserve">sociedad </w:t>
      </w:r>
      <w:r w:rsidR="00A63286">
        <w:t>marcada por el</w:t>
      </w:r>
      <w:r w:rsidRPr="00C641ED">
        <w:t xml:space="preserve"> conocimiento si</w:t>
      </w:r>
      <w:r w:rsidRPr="00C641ED">
        <w:t>g</w:t>
      </w:r>
      <w:r w:rsidRPr="00C641ED">
        <w:t xml:space="preserve">nifica que la </w:t>
      </w:r>
      <w:r w:rsidR="00A63286">
        <w:t>comunidad es capaz de</w:t>
      </w:r>
      <w:r w:rsidRPr="00C641ED">
        <w:t xml:space="preserve"> genera</w:t>
      </w:r>
      <w:r w:rsidR="00A63286">
        <w:t>r</w:t>
      </w:r>
      <w:r w:rsidRPr="00C641ED">
        <w:t>, transforma</w:t>
      </w:r>
      <w:r w:rsidR="00A63286">
        <w:t>r y transmitir</w:t>
      </w:r>
      <w:r w:rsidRPr="00C641ED">
        <w:t xml:space="preserve"> la i</w:t>
      </w:r>
      <w:r w:rsidRPr="00C641ED">
        <w:t>n</w:t>
      </w:r>
      <w:r w:rsidRPr="00C641ED">
        <w:t xml:space="preserve">formación y, además, el conocimiento se constituye en la base sobre la que </w:t>
      </w:r>
      <w:r w:rsidRPr="00C641ED">
        <w:lastRenderedPageBreak/>
        <w:t>se construye la competitividad y la competencia de las personas, así como la productividad de las empresas. Esta situación genera un cambio de hábitos, de procedimientos y de modelos organizativos, culturales y sociales que vendrán condicionados por</w:t>
      </w:r>
      <w:r w:rsidR="00A63286">
        <w:t xml:space="preserve"> el mayor uso y desarrollo de los medios de que se disponga en cada momento para realizar los proyectos</w:t>
      </w:r>
      <w:r w:rsidRPr="00C641ED">
        <w:t xml:space="preserve">. Todo ello en un mundo intercomunicado y muy </w:t>
      </w:r>
      <w:r w:rsidR="00A63286">
        <w:t>d</w:t>
      </w:r>
      <w:r w:rsidRPr="00C641ED">
        <w:t>esequilibrado, tanto desde el punto de vi</w:t>
      </w:r>
      <w:r w:rsidRPr="00C641ED">
        <w:t>s</w:t>
      </w:r>
      <w:r w:rsidRPr="00C641ED">
        <w:t xml:space="preserve">ta de </w:t>
      </w:r>
      <w:r w:rsidR="00E450B1">
        <w:t xml:space="preserve">los </w:t>
      </w:r>
      <w:r w:rsidRPr="00C641ED">
        <w:t xml:space="preserve">recursos como y de </w:t>
      </w:r>
      <w:r w:rsidR="00E450B1">
        <w:t xml:space="preserve">las </w:t>
      </w:r>
      <w:r w:rsidRPr="00C641ED">
        <w:t>posibilidades de futuro.</w:t>
      </w:r>
    </w:p>
    <w:p w:rsidR="00C641ED" w:rsidRPr="00C641ED" w:rsidRDefault="00A63286" w:rsidP="00274028">
      <w:pPr>
        <w:pStyle w:val="Prrafodelista"/>
        <w:numPr>
          <w:ilvl w:val="0"/>
          <w:numId w:val="2"/>
        </w:numPr>
        <w:spacing w:line="276" w:lineRule="auto"/>
        <w:jc w:val="both"/>
      </w:pPr>
      <w:r>
        <w:t xml:space="preserve">Las cuatro asumieron </w:t>
      </w:r>
      <w:r w:rsidR="00C641ED" w:rsidRPr="00C641ED">
        <w:t>dos grandes desafíos: la innovación y la formación a lo largo de la vida. La innovación está ligada a la creatividad y a la comp</w:t>
      </w:r>
      <w:r w:rsidR="00C641ED" w:rsidRPr="00C641ED">
        <w:t>e</w:t>
      </w:r>
      <w:r w:rsidR="00C641ED" w:rsidRPr="00C641ED">
        <w:t>tencia de las personas</w:t>
      </w:r>
      <w:r>
        <w:t>.</w:t>
      </w:r>
      <w:r w:rsidR="00C641ED" w:rsidRPr="00C641ED">
        <w:t xml:space="preserve"> La formación a lo largo de la vida es una necesidad </w:t>
      </w:r>
      <w:r>
        <w:t>personal y social</w:t>
      </w:r>
      <w:r w:rsidR="00C641ED" w:rsidRPr="00C641ED">
        <w:t xml:space="preserve"> para incrementar sus competencias personales y con ello progresar en su calidad de vida.</w:t>
      </w:r>
      <w:r>
        <w:t xml:space="preserve"> La superación de ambos retos permitieron que ellas se hicieran cargo de la </w:t>
      </w:r>
      <w:r w:rsidR="00C641ED" w:rsidRPr="00C641ED">
        <w:t xml:space="preserve">complejidad </w:t>
      </w:r>
      <w:r>
        <w:t xml:space="preserve">que es </w:t>
      </w:r>
      <w:r w:rsidR="00C641ED" w:rsidRPr="00C641ED">
        <w:t>la relación entre la un</w:t>
      </w:r>
      <w:r w:rsidR="00C641ED" w:rsidRPr="00C641ED">
        <w:t>i</w:t>
      </w:r>
      <w:r w:rsidR="00C641ED" w:rsidRPr="00C641ED">
        <w:t xml:space="preserve">dad y la multiplicidad, para comprender el mundo </w:t>
      </w:r>
      <w:r>
        <w:t>diverso y complicado</w:t>
      </w:r>
      <w:r w:rsidR="00C641ED" w:rsidRPr="00C641ED">
        <w:t xml:space="preserve"> es indispensable poder concebir la unidad de lo múltiple y la </w:t>
      </w:r>
      <w:r w:rsidRPr="00C641ED">
        <w:t>multiplicidad</w:t>
      </w:r>
      <w:r w:rsidR="00C641ED" w:rsidRPr="00C641ED">
        <w:t xml:space="preserve"> de lo uno.</w:t>
      </w:r>
      <w:r>
        <w:t xml:space="preserve"> </w:t>
      </w:r>
    </w:p>
    <w:p w:rsidR="00A63286" w:rsidRDefault="00A63286" w:rsidP="00274028">
      <w:pPr>
        <w:pStyle w:val="Prrafodelista"/>
        <w:numPr>
          <w:ilvl w:val="0"/>
          <w:numId w:val="2"/>
        </w:numPr>
        <w:spacing w:line="276" w:lineRule="auto"/>
        <w:jc w:val="both"/>
      </w:pPr>
      <w:r>
        <w:t>Las cuatro mujeres asumen la importancia y las cargas que imponía el m</w:t>
      </w:r>
      <w:r>
        <w:t>o</w:t>
      </w:r>
      <w:r>
        <w:t>mento histórico y los cargos a los que estaban llamadas a desempeñar an</w:t>
      </w:r>
      <w:r>
        <w:t>i</w:t>
      </w:r>
      <w:r>
        <w:t>madas por un hombre. Cristina de Pizán por su padre que insistió en fo</w:t>
      </w:r>
      <w:r>
        <w:t>r</w:t>
      </w:r>
      <w:r>
        <w:t>marla y su marido que le descubrió un mundo que no conocía. Florence Nightingale su padre que la ayudó a desarrollar sus proyectos. Victoria e</w:t>
      </w:r>
      <w:r>
        <w:t>n</w:t>
      </w:r>
      <w:r>
        <w:t>contró en su marido Albert su apoyo y confidente que le fue dando confia</w:t>
      </w:r>
      <w:r>
        <w:t>n</w:t>
      </w:r>
      <w:r>
        <w:t>za en su persona. Curie lleva el apellido de su marido que le animó a inve</w:t>
      </w:r>
      <w:r>
        <w:t>s</w:t>
      </w:r>
      <w:r>
        <w:t>tigar y a presentar su tesis. Detrás de una gran mujer hay un hombre que le ayuda y que ellas superan, sin provocar la ruptura con ellos, por tanto, con el entorno amable y querido que constituye su referente afectivo que dota de seguridad a sus vidas y les permite lanzar con libertad y decisión a una tarea creadora e innovadora.</w:t>
      </w:r>
    </w:p>
    <w:p w:rsidR="00274028" w:rsidRDefault="00274028" w:rsidP="00274028">
      <w:pPr>
        <w:spacing w:line="360" w:lineRule="auto"/>
        <w:jc w:val="both"/>
      </w:pPr>
    </w:p>
    <w:p w:rsidR="00A63286" w:rsidRDefault="00274028" w:rsidP="00274028">
      <w:pPr>
        <w:spacing w:line="360" w:lineRule="auto"/>
        <w:jc w:val="both"/>
      </w:pPr>
      <w:r>
        <w:tab/>
      </w:r>
      <w:r w:rsidR="00A63286">
        <w:t xml:space="preserve">El mayor éxito de estas mujeres fue </w:t>
      </w:r>
      <w:r w:rsidR="00677F90">
        <w:t>mostrar que es posible la</w:t>
      </w:r>
      <w:r w:rsidR="00A63286" w:rsidRPr="00C641ED">
        <w:t xml:space="preserve"> instalación de la innovación, </w:t>
      </w:r>
      <w:r w:rsidR="00677F90">
        <w:t xml:space="preserve">el </w:t>
      </w:r>
      <w:r w:rsidR="00A63286" w:rsidRPr="00C641ED">
        <w:t xml:space="preserve">desarrollo </w:t>
      </w:r>
      <w:r w:rsidR="00677F90">
        <w:t>y la consolidación generando valor de</w:t>
      </w:r>
      <w:r w:rsidR="00A63286" w:rsidRPr="00C641ED">
        <w:t xml:space="preserve"> nuevo</w:t>
      </w:r>
      <w:r w:rsidR="00677F90">
        <w:t>s paradi</w:t>
      </w:r>
      <w:r w:rsidR="00677F90">
        <w:t>g</w:t>
      </w:r>
      <w:r w:rsidR="00677F90">
        <w:t>mas que complementan los anteriores que se ven desbordados pero no arrumb</w:t>
      </w:r>
      <w:r w:rsidR="00677F90">
        <w:t>a</w:t>
      </w:r>
      <w:r w:rsidR="00677F90">
        <w:t>dos, por tanto, son sustituidos sin producir quiebras y revoluciones.</w:t>
      </w:r>
      <w:r w:rsidR="00E450B1">
        <w:t xml:space="preserve"> Demostraron</w:t>
      </w:r>
      <w:r w:rsidR="00677F90">
        <w:t xml:space="preserve"> capacidad para </w:t>
      </w:r>
      <w:r w:rsidR="00E450B1">
        <w:t xml:space="preserve">comprender, hacerse cargo y </w:t>
      </w:r>
      <w:r w:rsidR="00677F90">
        <w:t xml:space="preserve">desplegar los nuevos </w:t>
      </w:r>
      <w:r w:rsidR="00A63286" w:rsidRPr="00C641ED">
        <w:t>paradigma</w:t>
      </w:r>
      <w:r w:rsidR="00677F90">
        <w:t>s</w:t>
      </w:r>
      <w:r w:rsidR="00A63286" w:rsidRPr="00C641ED">
        <w:t xml:space="preserve"> </w:t>
      </w:r>
      <w:r w:rsidR="00677F90">
        <w:t>mediante la activación</w:t>
      </w:r>
      <w:r w:rsidR="00A63286" w:rsidRPr="00C641ED">
        <w:t xml:space="preserve"> de las </w:t>
      </w:r>
      <w:r w:rsidR="00677F90" w:rsidRPr="00C641ED">
        <w:t>sinergias</w:t>
      </w:r>
      <w:r w:rsidR="00A63286" w:rsidRPr="00C641ED">
        <w:t xml:space="preserve"> tecnológicas, social</w:t>
      </w:r>
      <w:r w:rsidR="00677F90">
        <w:t>es, económicas y empr</w:t>
      </w:r>
      <w:r w:rsidR="00677F90">
        <w:t>e</w:t>
      </w:r>
      <w:r w:rsidR="00677F90">
        <w:t>sariales. Y finalmente, mucho tiempo después, en una escuela de negocios, reco</w:t>
      </w:r>
      <w:r w:rsidR="00677F90">
        <w:t>r</w:t>
      </w:r>
      <w:r w:rsidR="00677F90">
        <w:t xml:space="preserve">damos su </w:t>
      </w:r>
      <w:r w:rsidR="00A63286" w:rsidRPr="00C641ED">
        <w:t>éxito como indicador de</w:t>
      </w:r>
      <w:r w:rsidR="00677F90">
        <w:t xml:space="preserve"> un cambio que generó bienestar, solucionó pr</w:t>
      </w:r>
      <w:r w:rsidR="00677F90">
        <w:t>o</w:t>
      </w:r>
      <w:r w:rsidR="00677F90">
        <w:t>blemas y abrió nuevas pos</w:t>
      </w:r>
      <w:r w:rsidR="00677F90">
        <w:t>i</w:t>
      </w:r>
      <w:r w:rsidR="00677F90">
        <w:t>bilidades a los seres humanos</w:t>
      </w:r>
      <w:r w:rsidR="00A63286" w:rsidRPr="00C641ED">
        <w:t>.</w:t>
      </w:r>
    </w:p>
    <w:p w:rsidR="00A63286" w:rsidRDefault="00677F90" w:rsidP="00274028">
      <w:pPr>
        <w:jc w:val="right"/>
      </w:pPr>
      <w:r>
        <w:t>Salvador Rus Rufino</w:t>
      </w:r>
    </w:p>
    <w:sectPr w:rsidR="00A63286" w:rsidSect="009B2DE0">
      <w:footerReference w:type="even" r:id="rId8"/>
      <w:footerReference w:type="default" r:id="rId9"/>
      <w:pgSz w:w="11900" w:h="16840"/>
      <w:pgMar w:top="1417" w:right="1701" w:bottom="1417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4A2" w:rsidRDefault="003174A2" w:rsidP="00985173">
      <w:r>
        <w:separator/>
      </w:r>
    </w:p>
  </w:endnote>
  <w:endnote w:type="continuationSeparator" w:id="0">
    <w:p w:rsidR="003174A2" w:rsidRDefault="003174A2" w:rsidP="00985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173" w:rsidRDefault="00985173" w:rsidP="009278FF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85173" w:rsidRDefault="00985173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173" w:rsidRDefault="00985173" w:rsidP="009278FF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174A2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985173" w:rsidRDefault="00985173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4A2" w:rsidRDefault="003174A2" w:rsidP="00985173">
      <w:r>
        <w:separator/>
      </w:r>
    </w:p>
  </w:footnote>
  <w:footnote w:type="continuationSeparator" w:id="0">
    <w:p w:rsidR="003174A2" w:rsidRDefault="003174A2" w:rsidP="009851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94329"/>
    <w:multiLevelType w:val="hybridMultilevel"/>
    <w:tmpl w:val="75D0126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6C71DC"/>
    <w:multiLevelType w:val="hybridMultilevel"/>
    <w:tmpl w:val="6EEE231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1ED"/>
    <w:rsid w:val="0006568B"/>
    <w:rsid w:val="0026690E"/>
    <w:rsid w:val="00274028"/>
    <w:rsid w:val="003174A2"/>
    <w:rsid w:val="00677F90"/>
    <w:rsid w:val="006D7E37"/>
    <w:rsid w:val="00815CA2"/>
    <w:rsid w:val="00980C5F"/>
    <w:rsid w:val="00985173"/>
    <w:rsid w:val="009B2DE0"/>
    <w:rsid w:val="009C08D9"/>
    <w:rsid w:val="009C7C5B"/>
    <w:rsid w:val="00A63286"/>
    <w:rsid w:val="00AE276D"/>
    <w:rsid w:val="00C641ED"/>
    <w:rsid w:val="00CA3A89"/>
    <w:rsid w:val="00E22B4C"/>
    <w:rsid w:val="00E450B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,"/>
  <w:listSeparator w:val=";"/>
  <w14:docId w14:val="0C3EE4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74028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98517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173"/>
  </w:style>
  <w:style w:type="character" w:styleId="Nmerodepgina">
    <w:name w:val="page number"/>
    <w:basedOn w:val="Fuentedeprrafopredeter"/>
    <w:uiPriority w:val="99"/>
    <w:semiHidden/>
    <w:unhideWhenUsed/>
    <w:rsid w:val="0098517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74028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98517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173"/>
  </w:style>
  <w:style w:type="character" w:styleId="Nmerodepgina">
    <w:name w:val="page number"/>
    <w:basedOn w:val="Fuentedeprrafopredeter"/>
    <w:uiPriority w:val="99"/>
    <w:semiHidden/>
    <w:unhideWhenUsed/>
    <w:rsid w:val="009851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867</Words>
  <Characters>4770</Characters>
  <Application>Microsoft Macintosh Word</Application>
  <DocSecurity>0</DocSecurity>
  <Lines>39</Lines>
  <Paragraphs>11</Paragraphs>
  <ScaleCrop>false</ScaleCrop>
  <Company>Universidad de León</Company>
  <LinksUpToDate>false</LinksUpToDate>
  <CharactersWithSpaces>5626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Salvador Rus Rufino</dc:creator>
  <cp:keywords/>
  <dc:description/>
  <cp:lastModifiedBy>Salvador Rus Rufino</cp:lastModifiedBy>
  <cp:revision>4</cp:revision>
  <cp:lastPrinted>2013-03-06T17:32:00Z</cp:lastPrinted>
  <dcterms:created xsi:type="dcterms:W3CDTF">2013-03-05T10:02:00Z</dcterms:created>
  <dcterms:modified xsi:type="dcterms:W3CDTF">2013-03-06T17:32:00Z</dcterms:modified>
</cp:coreProperties>
</file>