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CA" w:rsidRDefault="00466DC9"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 wp14:anchorId="13807E9A" wp14:editId="79AB4A92">
            <wp:extent cx="3209991" cy="112509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9281" t="72883" r="27911" b="11750"/>
                    <a:stretch/>
                  </pic:blipFill>
                  <pic:spPr bwMode="auto">
                    <a:xfrm>
                      <a:off x="0" y="0"/>
                      <a:ext cx="3240530" cy="113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DC9" w:rsidRDefault="00466DC9"/>
    <w:p w:rsidR="00466DC9" w:rsidRDefault="00466DC9" w:rsidP="00466DC9">
      <w:pPr>
        <w:pStyle w:val="NormalWeb"/>
        <w:jc w:val="center"/>
      </w:pPr>
      <w:r>
        <w:rPr>
          <w:rFonts w:ascii="Georgia" w:hAnsi="Georgia"/>
          <w:color w:val="000000"/>
          <w:sz w:val="38"/>
          <w:szCs w:val="38"/>
        </w:rPr>
        <w:t>La Fundación Familia, sociedad y educación (FASE) se complace en invitarle</w:t>
      </w:r>
    </w:p>
    <w:p w:rsidR="00466DC9" w:rsidRDefault="00466DC9" w:rsidP="00466DC9">
      <w:pPr>
        <w:pStyle w:val="NormalWeb"/>
        <w:jc w:val="center"/>
      </w:pPr>
      <w:proofErr w:type="gramStart"/>
      <w:r>
        <w:rPr>
          <w:rFonts w:ascii="Georgia" w:hAnsi="Georgia"/>
          <w:color w:val="000000"/>
          <w:sz w:val="38"/>
          <w:szCs w:val="38"/>
        </w:rPr>
        <w:t>a</w:t>
      </w:r>
      <w:proofErr w:type="gramEnd"/>
      <w:r>
        <w:rPr>
          <w:rFonts w:ascii="Georgia" w:hAnsi="Georgia"/>
          <w:color w:val="000000"/>
          <w:sz w:val="38"/>
          <w:szCs w:val="38"/>
        </w:rPr>
        <w:t xml:space="preserve"> la conferencia con proyección de vídeo</w:t>
      </w:r>
    </w:p>
    <w:p w:rsidR="00466DC9" w:rsidRDefault="00466DC9" w:rsidP="00466DC9">
      <w:pPr>
        <w:pStyle w:val="NormalWeb"/>
        <w:jc w:val="center"/>
      </w:pPr>
      <w:r>
        <w:rPr>
          <w:rFonts w:ascii="Georgia" w:hAnsi="Georgia"/>
          <w:i/>
          <w:iCs/>
          <w:color w:val="000000"/>
          <w:sz w:val="38"/>
          <w:szCs w:val="38"/>
        </w:rPr>
        <w:t>“CEREBRO MATERNO, CEREBRO PATERNO. Adaptaciones de estilos de vida familiar”</w:t>
      </w:r>
    </w:p>
    <w:p w:rsidR="00466DC9" w:rsidRDefault="00466DC9" w:rsidP="00466DC9">
      <w:pPr>
        <w:pStyle w:val="NormalWeb"/>
        <w:jc w:val="center"/>
      </w:pPr>
      <w:proofErr w:type="gramStart"/>
      <w:r>
        <w:rPr>
          <w:rFonts w:ascii="Georgia" w:hAnsi="Georgia"/>
          <w:color w:val="000000"/>
          <w:sz w:val="38"/>
          <w:szCs w:val="38"/>
        </w:rPr>
        <w:t>a</w:t>
      </w:r>
      <w:proofErr w:type="gramEnd"/>
      <w:r>
        <w:rPr>
          <w:rFonts w:ascii="Georgia" w:hAnsi="Georgia"/>
          <w:color w:val="000000"/>
          <w:sz w:val="38"/>
          <w:szCs w:val="38"/>
        </w:rPr>
        <w:t xml:space="preserve"> cargo de: Dña. Natalia López </w:t>
      </w:r>
      <w:proofErr w:type="spellStart"/>
      <w:r>
        <w:rPr>
          <w:rFonts w:ascii="Georgia" w:hAnsi="Georgia"/>
          <w:color w:val="000000"/>
          <w:sz w:val="38"/>
          <w:szCs w:val="38"/>
        </w:rPr>
        <w:t>Moratalla</w:t>
      </w:r>
      <w:proofErr w:type="spellEnd"/>
      <w:r>
        <w:rPr>
          <w:rFonts w:ascii="Georgia" w:hAnsi="Georgia"/>
          <w:color w:val="000000"/>
          <w:sz w:val="38"/>
          <w:szCs w:val="38"/>
        </w:rPr>
        <w:t>,</w:t>
      </w:r>
    </w:p>
    <w:p w:rsidR="00466DC9" w:rsidRDefault="00466DC9" w:rsidP="00466DC9">
      <w:pPr>
        <w:pStyle w:val="NormalWeb"/>
        <w:jc w:val="center"/>
      </w:pPr>
      <w:r>
        <w:rPr>
          <w:rFonts w:ascii="Georgia" w:hAnsi="Georgia"/>
          <w:color w:val="000000"/>
          <w:sz w:val="38"/>
          <w:szCs w:val="38"/>
        </w:rPr>
        <w:t>Catedrática Emérita de Bioquímica y Biología Molecular.</w:t>
      </w:r>
    </w:p>
    <w:p w:rsidR="00466DC9" w:rsidRDefault="00466DC9" w:rsidP="00466DC9">
      <w:pPr>
        <w:pStyle w:val="NormalWeb"/>
        <w:jc w:val="center"/>
      </w:pPr>
      <w:r>
        <w:rPr>
          <w:rFonts w:ascii="Georgia" w:hAnsi="Georgia"/>
          <w:color w:val="000000"/>
          <w:sz w:val="38"/>
          <w:szCs w:val="38"/>
        </w:rPr>
        <w:t>Universidad de Navarra</w:t>
      </w:r>
    </w:p>
    <w:p w:rsidR="00466DC9" w:rsidRDefault="00466DC9" w:rsidP="00466DC9">
      <w:pPr>
        <w:pStyle w:val="NormalWeb"/>
        <w:jc w:val="center"/>
      </w:pPr>
      <w:r>
        <w:rPr>
          <w:rFonts w:ascii="Georgia" w:hAnsi="Georgia"/>
          <w:color w:val="000000"/>
          <w:sz w:val="38"/>
          <w:szCs w:val="38"/>
        </w:rPr>
        <w:t xml:space="preserve">Que tendrá lugar en el Instituto Ramiro de Maeztu </w:t>
      </w:r>
      <w:r>
        <w:rPr>
          <w:rFonts w:ascii="Georgia" w:hAnsi="Georgia"/>
          <w:i/>
          <w:iCs/>
          <w:color w:val="000000"/>
          <w:sz w:val="38"/>
          <w:szCs w:val="38"/>
        </w:rPr>
        <w:t xml:space="preserve">Calle de Serrano, 127, </w:t>
      </w:r>
      <w:r>
        <w:rPr>
          <w:rFonts w:ascii="Georgia" w:hAnsi="Georgia"/>
          <w:color w:val="000000"/>
          <w:sz w:val="38"/>
          <w:szCs w:val="38"/>
        </w:rPr>
        <w:br/>
        <w:t xml:space="preserve">el jueves </w:t>
      </w:r>
      <w:r>
        <w:rPr>
          <w:rFonts w:ascii="Georgia" w:hAnsi="Georgia"/>
          <w:b/>
          <w:bCs/>
          <w:color w:val="000000"/>
          <w:sz w:val="38"/>
          <w:szCs w:val="38"/>
        </w:rPr>
        <w:t>19 de noviembre</w:t>
      </w:r>
      <w:r>
        <w:rPr>
          <w:rFonts w:ascii="Georgia" w:hAnsi="Georgia"/>
          <w:color w:val="000000"/>
          <w:sz w:val="38"/>
          <w:szCs w:val="38"/>
        </w:rPr>
        <w:t xml:space="preserve"> a las 19:00 horas.</w:t>
      </w:r>
      <w:r>
        <w:rPr>
          <w:rFonts w:ascii="Georgia" w:hAnsi="Georgia"/>
          <w:color w:val="000000"/>
          <w:sz w:val="38"/>
          <w:szCs w:val="38"/>
        </w:rPr>
        <w:br/>
        <w:t>– Asistencia gratuita –</w:t>
      </w:r>
    </w:p>
    <w:p w:rsidR="00466DC9" w:rsidRDefault="00466DC9" w:rsidP="00466DC9">
      <w:pPr>
        <w:pStyle w:val="NormalWeb"/>
        <w:spacing w:before="0" w:beforeAutospacing="0" w:after="160" w:afterAutospacing="0"/>
      </w:pPr>
      <w:r>
        <w:rPr>
          <w:rFonts w:ascii="Georgia" w:hAnsi="Georgia"/>
          <w:color w:val="000000"/>
          <w:sz w:val="32"/>
          <w:szCs w:val="32"/>
        </w:rPr>
        <w:t>Para más información e inscripción:</w:t>
      </w:r>
    </w:p>
    <w:p w:rsidR="00466DC9" w:rsidRDefault="00466DC9" w:rsidP="00466DC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                              </w:t>
      </w:r>
      <w:r>
        <w:rPr>
          <w:rFonts w:ascii="Calibri" w:hAnsi="Calibri"/>
          <w:color w:val="000000"/>
          <w:sz w:val="27"/>
          <w:szCs w:val="27"/>
        </w:rPr>
        <w:t>      </w:t>
      </w:r>
      <w:r>
        <w:rPr>
          <w:rFonts w:ascii="Calibri" w:hAnsi="Calibri"/>
          <w:color w:val="000000"/>
          <w:sz w:val="48"/>
          <w:szCs w:val="48"/>
        </w:rPr>
        <w:t xml:space="preserve">  </w:t>
      </w:r>
      <w:hyperlink r:id="rId6" w:tgtFrame="_blank" w:history="1">
        <w:r>
          <w:rPr>
            <w:rStyle w:val="Lienhypertexte"/>
            <w:rFonts w:ascii="Calibri" w:hAnsi="Calibri"/>
            <w:sz w:val="27"/>
            <w:szCs w:val="27"/>
          </w:rPr>
          <w:t>www.cerebromaternocerebropaterno.es</w:t>
        </w:r>
      </w:hyperlink>
    </w:p>
    <w:p w:rsidR="00466DC9" w:rsidRDefault="00466DC9"/>
    <w:sectPr w:rsidR="00466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9"/>
    <w:rsid w:val="00466DC9"/>
    <w:rsid w:val="00822E5C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semiHidden/>
    <w:unhideWhenUsed/>
    <w:rsid w:val="00466D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semiHidden/>
    <w:unhideWhenUsed/>
    <w:rsid w:val="00466D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ebromaternocerebropaterno.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Natalia_</dc:creator>
  <cp:lastModifiedBy>ada</cp:lastModifiedBy>
  <cp:revision>2</cp:revision>
  <dcterms:created xsi:type="dcterms:W3CDTF">2015-11-12T14:23:00Z</dcterms:created>
  <dcterms:modified xsi:type="dcterms:W3CDTF">2015-11-12T14:23:00Z</dcterms:modified>
</cp:coreProperties>
</file>